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17C77" w14:textId="77777777" w:rsidR="00185115" w:rsidRPr="00185115" w:rsidRDefault="00185115" w:rsidP="001851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00545C" w14:textId="7BFB56F0" w:rsidR="00083DD9" w:rsidRDefault="00BB32FC" w:rsidP="0018511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Корисні посилання для пошуку наукових конференцій:</w:t>
      </w:r>
    </w:p>
    <w:p w14:paraId="744330D1" w14:textId="77777777" w:rsidR="008C4133" w:rsidRDefault="008C4133" w:rsidP="0018511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06EB48F7" w14:textId="5F7F5C2F" w:rsidR="00185115" w:rsidRPr="00185115" w:rsidRDefault="00185115" w:rsidP="001851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15">
        <w:rPr>
          <w:rFonts w:ascii="Times New Roman" w:hAnsi="Times New Roman" w:cs="Times New Roman"/>
          <w:b/>
          <w:bCs/>
          <w:sz w:val="28"/>
          <w:szCs w:val="28"/>
        </w:rPr>
        <w:t>Білоцерківський інститут неперервної професійної освіти</w:t>
      </w:r>
    </w:p>
    <w:p w14:paraId="0B5AE641" w14:textId="4168E7AB" w:rsidR="00185115" w:rsidRDefault="008C4133" w:rsidP="00185115">
      <w:pPr>
        <w:spacing w:after="0" w:line="360" w:lineRule="auto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hyperlink r:id="rId4" w:history="1">
        <w:r w:rsidR="00185115" w:rsidRPr="00185115">
          <w:rPr>
            <w:rStyle w:val="ae"/>
            <w:rFonts w:ascii="Times New Roman" w:hAnsi="Times New Roman" w:cs="Times New Roman"/>
            <w:sz w:val="28"/>
            <w:szCs w:val="28"/>
          </w:rPr>
          <w:t>https://binpo.com.ua/%D0%BC%D0%B0%D1%82%D0%B5%D1%80%D1%96%D0%B0%D0%BB%D0%B8-%D0%BA%</w:t>
        </w:r>
        <w:r w:rsidR="00185115" w:rsidRPr="00185115">
          <w:rPr>
            <w:rStyle w:val="ae"/>
            <w:rFonts w:ascii="Times New Roman" w:hAnsi="Times New Roman" w:cs="Times New Roman"/>
            <w:sz w:val="28"/>
            <w:szCs w:val="28"/>
          </w:rPr>
          <w:t>D0%BE%D0%BD%D1%84%D0%B5%D1%80%D0%B5%D0%BD%D1%86%D1%96%D0%B9-%D1%82%D0%B5%D0%B7%D0%B8-%D0%B4%D0%BE%D0%BF%D0%BE%D0%B2%D1%96%D0%B4%D0%B5/</w:t>
        </w:r>
      </w:hyperlink>
    </w:p>
    <w:p w14:paraId="708C6C27" w14:textId="77777777" w:rsidR="00C06386" w:rsidRPr="00C06386" w:rsidRDefault="00C06386" w:rsidP="0018511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DC4EC96" w14:textId="34FC9CCA" w:rsidR="00E569E6" w:rsidRPr="00E569E6" w:rsidRDefault="00185115" w:rsidP="00185115">
      <w:pPr>
        <w:spacing w:after="0" w:line="360" w:lineRule="auto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85115">
        <w:rPr>
          <w:rFonts w:ascii="Times New Roman" w:hAnsi="Times New Roman" w:cs="Times New Roman"/>
          <w:sz w:val="28"/>
          <w:szCs w:val="28"/>
        </w:rPr>
        <w:t> </w:t>
      </w:r>
      <w:r w:rsidRPr="00185115">
        <w:rPr>
          <w:rFonts w:ascii="Times New Roman" w:hAnsi="Times New Roman" w:cs="Times New Roman"/>
          <w:b/>
          <w:bCs/>
          <w:sz w:val="28"/>
          <w:szCs w:val="28"/>
        </w:rPr>
        <w:t xml:space="preserve">Портал МОН </w:t>
      </w:r>
    </w:p>
    <w:p w14:paraId="7BC3DB54" w14:textId="022F4CBE" w:rsidR="00E569E6" w:rsidRDefault="00E569E6" w:rsidP="00185115">
      <w:pPr>
        <w:spacing w:after="0" w:line="360" w:lineRule="auto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hyperlink r:id="rId5" w:history="1">
        <w:r w:rsidRPr="006D5523">
          <w:rPr>
            <w:rStyle w:val="ae"/>
            <w:rFonts w:ascii="Times New Roman" w:hAnsi="Times New Roman" w:cs="Times New Roman"/>
            <w:sz w:val="28"/>
            <w:szCs w:val="28"/>
          </w:rPr>
          <w:t>h</w:t>
        </w:r>
        <w:r w:rsidRPr="006D5523">
          <w:rPr>
            <w:rStyle w:val="ae"/>
            <w:rFonts w:ascii="Times New Roman" w:hAnsi="Times New Roman" w:cs="Times New Roman"/>
            <w:sz w:val="28"/>
            <w:szCs w:val="28"/>
          </w:rPr>
          <w:t>ttps://mon.gov.ua/osvita-2/profesiyno-tekhnichna-osvita/zakhodi-i-konkursi/konferentsiya-osvita-mozhlivostey-novi-gorizonti-profesiynoi-profesiyno-tekhnichnoi-osviti-v-ukraini</w:t>
        </w:r>
      </w:hyperlink>
    </w:p>
    <w:p w14:paraId="6B9FCC2B" w14:textId="77777777" w:rsidR="00C06386" w:rsidRPr="00C06386" w:rsidRDefault="00C06386" w:rsidP="00185115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16"/>
          <w:szCs w:val="16"/>
          <w:u w:val="single"/>
        </w:rPr>
      </w:pPr>
    </w:p>
    <w:p w14:paraId="5D948B6E" w14:textId="206004EF" w:rsidR="000D555A" w:rsidRPr="00E569E6" w:rsidRDefault="00185115" w:rsidP="00185115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185115">
        <w:rPr>
          <w:rFonts w:ascii="Times New Roman" w:hAnsi="Times New Roman" w:cs="Times New Roman"/>
          <w:b/>
          <w:bCs/>
          <w:sz w:val="28"/>
          <w:szCs w:val="28"/>
        </w:rPr>
        <w:t>Міжнародн</w:t>
      </w:r>
      <w:r w:rsidR="00E569E6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185115">
        <w:rPr>
          <w:rFonts w:ascii="Times New Roman" w:hAnsi="Times New Roman" w:cs="Times New Roman"/>
          <w:b/>
          <w:bCs/>
          <w:sz w:val="28"/>
          <w:szCs w:val="28"/>
        </w:rPr>
        <w:t xml:space="preserve"> науково-практична конференці</w:t>
      </w:r>
      <w:r w:rsidR="000D555A">
        <w:rPr>
          <w:rFonts w:ascii="Times New Roman" w:hAnsi="Times New Roman" w:cs="Times New Roman"/>
          <w:b/>
          <w:bCs/>
          <w:sz w:val="28"/>
          <w:szCs w:val="28"/>
        </w:rPr>
        <w:t>ї</w:t>
      </w:r>
    </w:p>
    <w:p w14:paraId="31F86CA5" w14:textId="41F84D89" w:rsidR="00C06386" w:rsidRPr="00C06386" w:rsidRDefault="000D555A" w:rsidP="00185115">
      <w:pPr>
        <w:spacing w:after="0" w:line="360" w:lineRule="auto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6" w:history="1">
        <w:r w:rsidRPr="006D5523">
          <w:rPr>
            <w:rStyle w:val="ae"/>
            <w:rFonts w:ascii="Times New Roman" w:hAnsi="Times New Roman" w:cs="Times New Roman"/>
            <w:sz w:val="28"/>
            <w:szCs w:val="28"/>
          </w:rPr>
          <w:t>https</w:t>
        </w:r>
        <w:r w:rsidRPr="006D5523">
          <w:rPr>
            <w:rStyle w:val="ae"/>
            <w:rFonts w:ascii="Times New Roman" w:hAnsi="Times New Roman" w:cs="Times New Roman"/>
            <w:sz w:val="28"/>
            <w:szCs w:val="28"/>
          </w:rPr>
          <w:t>://eu-conf.com/</w:t>
        </w:r>
      </w:hyperlink>
    </w:p>
    <w:p w14:paraId="6262C3A6" w14:textId="226F81AF" w:rsidR="00185115" w:rsidRDefault="00C06386" w:rsidP="00185115">
      <w:pPr>
        <w:spacing w:after="0" w:line="360" w:lineRule="auto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hyperlink r:id="rId7" w:history="1">
        <w:r w:rsidRPr="006D5523">
          <w:rPr>
            <w:rStyle w:val="ae"/>
            <w:rFonts w:ascii="Times New Roman" w:hAnsi="Times New Roman" w:cs="Times New Roman"/>
            <w:sz w:val="28"/>
            <w:szCs w:val="28"/>
          </w:rPr>
          <w:t>http</w:t>
        </w:r>
        <w:r w:rsidRPr="006D5523">
          <w:rPr>
            <w:rStyle w:val="ae"/>
            <w:rFonts w:ascii="Times New Roman" w:hAnsi="Times New Roman" w:cs="Times New Roman"/>
            <w:sz w:val="28"/>
            <w:szCs w:val="28"/>
          </w:rPr>
          <w:t>s</w:t>
        </w:r>
        <w:r w:rsidRPr="006D5523">
          <w:rPr>
            <w:rStyle w:val="ae"/>
            <w:rFonts w:ascii="Times New Roman" w:hAnsi="Times New Roman" w:cs="Times New Roman"/>
            <w:sz w:val="28"/>
            <w:szCs w:val="28"/>
          </w:rPr>
          <w:t>://www.sconferences.com/uk/sc-conferences-u/#requirements</w:t>
        </w:r>
      </w:hyperlink>
    </w:p>
    <w:p w14:paraId="2ACED5AA" w14:textId="7F94D272" w:rsidR="00C06386" w:rsidRDefault="00C06386" w:rsidP="00185115">
      <w:pPr>
        <w:spacing w:after="0" w:line="360" w:lineRule="auto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hyperlink r:id="rId8" w:history="1">
        <w:r w:rsidRPr="006D5523">
          <w:rPr>
            <w:rStyle w:val="ae"/>
            <w:rFonts w:ascii="Times New Roman" w:hAnsi="Times New Roman" w:cs="Times New Roman"/>
            <w:sz w:val="28"/>
            <w:szCs w:val="28"/>
          </w:rPr>
          <w:t>https://researcheurope.org/events/</w:t>
        </w:r>
      </w:hyperlink>
    </w:p>
    <w:p w14:paraId="6F2B5232" w14:textId="4532F0F7" w:rsidR="00C06386" w:rsidRDefault="00DB0F92" w:rsidP="00185115">
      <w:pPr>
        <w:spacing w:after="0" w:line="360" w:lineRule="auto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hyperlink r:id="rId9" w:history="1">
        <w:r w:rsidRPr="006D5523">
          <w:rPr>
            <w:rStyle w:val="ae"/>
            <w:rFonts w:ascii="Times New Roman" w:hAnsi="Times New Roman" w:cs="Times New Roman"/>
            <w:sz w:val="28"/>
            <w:szCs w:val="28"/>
          </w:rPr>
          <w:t>https://sci-conf.com.ua/</w:t>
        </w:r>
      </w:hyperlink>
    </w:p>
    <w:p w14:paraId="6661C161" w14:textId="6419DC64" w:rsidR="00DB0F92" w:rsidRDefault="00F47BE7" w:rsidP="00185115">
      <w:pPr>
        <w:spacing w:after="0" w:line="360" w:lineRule="auto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hyperlink r:id="rId10" w:history="1">
        <w:r w:rsidRPr="006D5523">
          <w:rPr>
            <w:rStyle w:val="ae"/>
            <w:rFonts w:ascii="Times New Roman" w:hAnsi="Times New Roman" w:cs="Times New Roman"/>
            <w:sz w:val="28"/>
            <w:szCs w:val="28"/>
          </w:rPr>
          <w:t>https://scientia.report/</w:t>
        </w:r>
      </w:hyperlink>
    </w:p>
    <w:p w14:paraId="56DCF6AA" w14:textId="40F80E5D" w:rsidR="00F47BE7" w:rsidRDefault="00F47BE7" w:rsidP="00185115">
      <w:pPr>
        <w:spacing w:after="0" w:line="360" w:lineRule="auto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F47BE7">
        <w:rPr>
          <w:rStyle w:val="ae"/>
          <w:rFonts w:ascii="Times New Roman" w:hAnsi="Times New Roman" w:cs="Times New Roman"/>
          <w:sz w:val="28"/>
          <w:szCs w:val="28"/>
        </w:rPr>
        <w:t>https://isu-conference.com/?gad_source=1&amp;gclid=Cj0KCQiA_NC9BhCkARIsABSnSTaCpIkxcWAtqAYMCHOFGYVwjhFNuhAM5ARlBuNreG_0Wb4Fq7RbnlUaAufdEALw_wcB</w:t>
      </w:r>
    </w:p>
    <w:p w14:paraId="3886B236" w14:textId="77777777" w:rsidR="00C06386" w:rsidRPr="00DB0F92" w:rsidRDefault="00C06386" w:rsidP="0018511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1695690" w14:textId="77777777" w:rsidR="00185115" w:rsidRPr="00185115" w:rsidRDefault="00185115" w:rsidP="001851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15">
        <w:rPr>
          <w:rFonts w:ascii="Times New Roman" w:hAnsi="Times New Roman" w:cs="Times New Roman"/>
          <w:sz w:val="28"/>
          <w:szCs w:val="28"/>
        </w:rPr>
        <w:t> </w:t>
      </w:r>
      <w:r w:rsidRPr="00185115">
        <w:rPr>
          <w:rFonts w:ascii="Times New Roman" w:hAnsi="Times New Roman" w:cs="Times New Roman"/>
          <w:b/>
          <w:bCs/>
          <w:sz w:val="28"/>
          <w:szCs w:val="28"/>
        </w:rPr>
        <w:t>Молодь в науці: дослідження, проблеми, перспективи</w:t>
      </w:r>
    </w:p>
    <w:p w14:paraId="1C4F6BF0" w14:textId="4FE119D7" w:rsidR="00DB0F92" w:rsidRPr="00DB0F92" w:rsidRDefault="00DB0F92" w:rsidP="00185115">
      <w:pPr>
        <w:spacing w:after="0" w:line="360" w:lineRule="auto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1" w:history="1">
        <w:r w:rsidRPr="006D5523">
          <w:rPr>
            <w:rStyle w:val="ae"/>
            <w:rFonts w:ascii="Times New Roman" w:hAnsi="Times New Roman" w:cs="Times New Roman"/>
            <w:sz w:val="28"/>
            <w:szCs w:val="28"/>
          </w:rPr>
          <w:t>ht</w:t>
        </w:r>
        <w:r w:rsidRPr="006D5523">
          <w:rPr>
            <w:rStyle w:val="ae"/>
            <w:rFonts w:ascii="Times New Roman" w:hAnsi="Times New Roman" w:cs="Times New Roman"/>
            <w:sz w:val="28"/>
            <w:szCs w:val="28"/>
          </w:rPr>
          <w:t>tps://conferences.vntu.edu.ua/</w:t>
        </w:r>
      </w:hyperlink>
    </w:p>
    <w:p w14:paraId="32BB9EC7" w14:textId="6B12D49A" w:rsidR="00185115" w:rsidRDefault="00DB0F92" w:rsidP="001851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6D5523">
          <w:rPr>
            <w:rStyle w:val="ae"/>
            <w:rFonts w:ascii="Times New Roman" w:hAnsi="Times New Roman" w:cs="Times New Roman"/>
            <w:sz w:val="28"/>
            <w:szCs w:val="28"/>
          </w:rPr>
          <w:t>ht</w:t>
        </w:r>
        <w:r w:rsidRPr="006D5523">
          <w:rPr>
            <w:rStyle w:val="ae"/>
            <w:rFonts w:ascii="Times New Roman" w:hAnsi="Times New Roman" w:cs="Times New Roman"/>
            <w:sz w:val="28"/>
            <w:szCs w:val="28"/>
          </w:rPr>
          <w:t>tps://conferences.vntu.edu.ua/index.php/mn/mn2025</w:t>
        </w:r>
      </w:hyperlink>
    </w:p>
    <w:p w14:paraId="4C7319DF" w14:textId="77777777" w:rsidR="00DB0F92" w:rsidRPr="00DB0F92" w:rsidRDefault="00DB0F92" w:rsidP="0018511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F2B03F0" w14:textId="77777777" w:rsidR="00376340" w:rsidRPr="00A60C91" w:rsidRDefault="00376340" w:rsidP="001851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A2672FE" w14:textId="23F4DD91" w:rsidR="00185115" w:rsidRPr="00185115" w:rsidRDefault="00185115" w:rsidP="001851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A3A7E2" w14:textId="18EC8EB9" w:rsidR="00185115" w:rsidRPr="00185115" w:rsidRDefault="00185115" w:rsidP="001851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5115" w:rsidRPr="001851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115"/>
    <w:rsid w:val="000540BE"/>
    <w:rsid w:val="00062769"/>
    <w:rsid w:val="00083DD9"/>
    <w:rsid w:val="000D555A"/>
    <w:rsid w:val="00141B59"/>
    <w:rsid w:val="00185115"/>
    <w:rsid w:val="001B088A"/>
    <w:rsid w:val="00303402"/>
    <w:rsid w:val="00305973"/>
    <w:rsid w:val="00376340"/>
    <w:rsid w:val="004B46E3"/>
    <w:rsid w:val="005614C0"/>
    <w:rsid w:val="00653F17"/>
    <w:rsid w:val="0068460E"/>
    <w:rsid w:val="00751CC6"/>
    <w:rsid w:val="007D7565"/>
    <w:rsid w:val="008C4133"/>
    <w:rsid w:val="00A3461C"/>
    <w:rsid w:val="00A60C91"/>
    <w:rsid w:val="00A61064"/>
    <w:rsid w:val="00BB32FC"/>
    <w:rsid w:val="00BE2362"/>
    <w:rsid w:val="00BE4F29"/>
    <w:rsid w:val="00BE5988"/>
    <w:rsid w:val="00C06386"/>
    <w:rsid w:val="00D86A08"/>
    <w:rsid w:val="00DB0F92"/>
    <w:rsid w:val="00E569E6"/>
    <w:rsid w:val="00F47BE7"/>
    <w:rsid w:val="00F52823"/>
    <w:rsid w:val="00F6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0EE0"/>
  <w15:chartTrackingRefBased/>
  <w15:docId w15:val="{946018A4-ABD1-4490-9392-299D8BB7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51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1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1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1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1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1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1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1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5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51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511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511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51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51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51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51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51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85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1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85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85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85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115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185115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185115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0D55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europe.org/event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conferences.com/uk/sc-conferences-u/#requirements" TargetMode="External"/><Relationship Id="rId12" Type="http://schemas.openxmlformats.org/officeDocument/2006/relationships/hyperlink" Target="https://conferences.vntu.edu.ua/index.php/mn/mn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-conf.com/" TargetMode="External"/><Relationship Id="rId11" Type="http://schemas.openxmlformats.org/officeDocument/2006/relationships/hyperlink" Target="https://conferences.vntu.edu.ua/" TargetMode="External"/><Relationship Id="rId5" Type="http://schemas.openxmlformats.org/officeDocument/2006/relationships/hyperlink" Target="https://mon.gov.ua/osvita-2/profesiyno-tekhnichna-osvita/zakhodi-i-konkursi/konferentsiya-osvita-mozhlivostey-novi-gorizonti-profesiynoi-profesiyno-tekhnichnoi-osviti-v-ukraini" TargetMode="External"/><Relationship Id="rId10" Type="http://schemas.openxmlformats.org/officeDocument/2006/relationships/hyperlink" Target="https://scientia.report/" TargetMode="External"/><Relationship Id="rId4" Type="http://schemas.openxmlformats.org/officeDocument/2006/relationships/hyperlink" Target="https://binpo.com.ua/%D0%BC%D0%B0%D1%82%D0%B5%D1%80%D1%96%D0%B0%D0%BB%D0%B8-%D0%BA%D0%BE%D0%BD%D1%84%D0%B5%D1%80%D0%B5%D0%BD%D1%86%D1%96%D0%B9-%D1%82%D0%B5%D0%B7%D0%B8-%D0%B4%D0%BE%D0%BF%D0%BE%D0%B2%D1%96%D0%B4%D0%B5/" TargetMode="External"/><Relationship Id="rId9" Type="http://schemas.openxmlformats.org/officeDocument/2006/relationships/hyperlink" Target="https://sci-conf.com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1149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8</cp:revision>
  <dcterms:created xsi:type="dcterms:W3CDTF">2025-02-17T10:16:00Z</dcterms:created>
  <dcterms:modified xsi:type="dcterms:W3CDTF">2025-02-18T09:19:00Z</dcterms:modified>
</cp:coreProperties>
</file>